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784" w:rsidRDefault="00FC3784" w:rsidP="00FC3784">
      <w:pPr>
        <w:jc w:val="both"/>
        <w:rPr>
          <w:rFonts w:ascii="Times New Roman" w:hAnsi="Times New Roman"/>
          <w:sz w:val="18"/>
          <w:szCs w:val="1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9349"/>
        <w:gridCol w:w="222"/>
      </w:tblGrid>
      <w:tr w:rsidR="00FC3784" w:rsidTr="00FC3784">
        <w:trPr>
          <w:trHeight w:val="3406"/>
        </w:trPr>
        <w:tc>
          <w:tcPr>
            <w:tcW w:w="4253" w:type="dxa"/>
          </w:tcPr>
          <w:p w:rsidR="00FC3784" w:rsidRDefault="00FC3784">
            <w:pPr>
              <w:pStyle w:val="a3"/>
              <w:jc w:val="center"/>
              <w:rPr>
                <w:rStyle w:val="FontStyle11"/>
                <w:b w:val="0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 xml:space="preserve">Квалификационные требования к образованию и стажу (опыту) работы по специальности по должности </w:t>
            </w:r>
            <w:proofErr w:type="gramStart"/>
            <w:r>
              <w:rPr>
                <w:rStyle w:val="FontStyle11"/>
                <w:sz w:val="27"/>
                <w:szCs w:val="27"/>
              </w:rPr>
              <w:t>заместителя начальника управления образования администрации Алексеевского городского</w:t>
            </w:r>
            <w:proofErr w:type="gramEnd"/>
            <w:r>
              <w:rPr>
                <w:rStyle w:val="FontStyle11"/>
                <w:sz w:val="27"/>
                <w:szCs w:val="27"/>
              </w:rPr>
              <w:t xml:space="preserve"> округа, начальника отдела общего образования </w:t>
            </w:r>
          </w:p>
          <w:p w:rsidR="00FC3784" w:rsidRDefault="00FC3784">
            <w:pPr>
              <w:spacing w:after="0" w:line="240" w:lineRule="auto"/>
              <w:jc w:val="both"/>
            </w:pPr>
          </w:p>
          <w:tbl>
            <w:tblPr>
              <w:tblW w:w="9308" w:type="dxa"/>
              <w:tblInd w:w="40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3685"/>
              <w:gridCol w:w="3071"/>
            </w:tblGrid>
            <w:tr w:rsidR="00FC3784"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FC3784" w:rsidRDefault="00FC3784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Наименование</w:t>
                  </w:r>
                </w:p>
                <w:p w:rsidR="00FC3784" w:rsidRDefault="00FC3784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вакантной должности</w:t>
                  </w:r>
                </w:p>
              </w:tc>
              <w:tc>
                <w:tcPr>
                  <w:tcW w:w="3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FC3784" w:rsidRDefault="00FC3784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Требования к образованию</w:t>
                  </w:r>
                </w:p>
              </w:tc>
              <w:tc>
                <w:tcPr>
                  <w:tcW w:w="3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FC3784" w:rsidRDefault="00FC3784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Требования к стажу (опыту) работы по специальности</w:t>
                  </w:r>
                </w:p>
              </w:tc>
            </w:tr>
            <w:tr w:rsidR="00FC3784"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C3784" w:rsidRDefault="00FC3784">
                  <w:pPr>
                    <w:pStyle w:val="a3"/>
                    <w:jc w:val="center"/>
                    <w:rPr>
                      <w:rStyle w:val="FontStyle12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Заместитель начальника управления образования администрации Алексеевского городского округа, начальник отдела общего образования  </w:t>
                  </w:r>
                </w:p>
              </w:tc>
              <w:tc>
                <w:tcPr>
                  <w:tcW w:w="3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FC3784" w:rsidRDefault="00FC3784">
                  <w:pPr>
                    <w:jc w:val="center"/>
                    <w:rPr>
                      <w:rFonts w:ascii="Times New Roman" w:hAnsi="Times New Roman"/>
                      <w:color w:val="000000"/>
                      <w:sz w:val="27"/>
                      <w:szCs w:val="27"/>
                      <w:u w:val="single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Наличие высшего профессионального образования не ниже уровня </w:t>
                  </w:r>
                  <w:proofErr w:type="spellStart"/>
                  <w:r>
                    <w:rPr>
                      <w:rFonts w:ascii="Times New Roman" w:hAnsi="Times New Roman"/>
                      <w:sz w:val="27"/>
                      <w:szCs w:val="27"/>
                    </w:rPr>
                    <w:t>специалитета</w:t>
                  </w:r>
                  <w:proofErr w:type="spellEnd"/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или магистратуры по специальности, направлению подготовки «Государственное и муниципальное управление», «Менеджмент», «Юриспруденция», «Педагогическое образование», «Психология», «Профессиональное обучение (по отраслям)», «Педагогика и методика дошкольного образования», «Педагогика и методика начального образования» или иным специальностям и направлениям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</w:t>
                  </w:r>
                  <w:proofErr w:type="gramEnd"/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соответствие указанным специальностям и направлениям подготовки.</w:t>
                  </w:r>
                </w:p>
                <w:p w:rsidR="00FC3784" w:rsidRDefault="00FC3784">
                  <w:pPr>
                    <w:pStyle w:val="a3"/>
                    <w:jc w:val="center"/>
                    <w:rPr>
                      <w:rStyle w:val="FontStyle12"/>
                      <w:sz w:val="27"/>
                      <w:szCs w:val="27"/>
                    </w:rPr>
                  </w:pPr>
                </w:p>
              </w:tc>
              <w:tc>
                <w:tcPr>
                  <w:tcW w:w="3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FC3784" w:rsidRDefault="00FC3784">
                  <w:pPr>
                    <w:pStyle w:val="a3"/>
                    <w:jc w:val="center"/>
                    <w:rPr>
                      <w:rStyle w:val="FontStyle12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>Наличие  стажа муниципальной службы или стажа работы по специальности, направлению подготовки не менее двух лет (для лиц, имеющих дипломы специалиста или магистра с отличием, в течение трех лет со дня выдачи диплома – не менее шести месяцев стажа муниципальной службы или стажа работы по специальности, направлению подготовки)</w:t>
                  </w:r>
                </w:p>
              </w:tc>
            </w:tr>
          </w:tbl>
          <w:p w:rsidR="00FC3784" w:rsidRDefault="00FC3784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FC3784" w:rsidRDefault="00FC3784">
            <w:pPr>
              <w:pStyle w:val="a3"/>
              <w:jc w:val="center"/>
              <w:rPr>
                <w:rStyle w:val="FontStyle11"/>
                <w:sz w:val="27"/>
                <w:szCs w:val="27"/>
              </w:rPr>
            </w:pPr>
          </w:p>
          <w:p w:rsidR="00FC3784" w:rsidRDefault="00FC3784">
            <w:pPr>
              <w:pStyle w:val="a3"/>
              <w:jc w:val="center"/>
              <w:rPr>
                <w:rStyle w:val="FontStyle11"/>
                <w:sz w:val="27"/>
                <w:szCs w:val="27"/>
              </w:rPr>
            </w:pPr>
          </w:p>
          <w:p w:rsidR="00FC3784" w:rsidRDefault="00FC3784">
            <w:pPr>
              <w:pStyle w:val="a3"/>
              <w:jc w:val="center"/>
              <w:rPr>
                <w:rStyle w:val="FontStyle11"/>
                <w:sz w:val="27"/>
                <w:szCs w:val="27"/>
              </w:rPr>
            </w:pPr>
          </w:p>
          <w:p w:rsidR="00FC3784" w:rsidRDefault="00FC3784">
            <w:pPr>
              <w:pStyle w:val="a3"/>
              <w:jc w:val="center"/>
              <w:rPr>
                <w:rStyle w:val="FontStyle11"/>
                <w:sz w:val="27"/>
                <w:szCs w:val="27"/>
              </w:rPr>
            </w:pPr>
          </w:p>
          <w:p w:rsidR="00FC3784" w:rsidRDefault="00FC3784">
            <w:pPr>
              <w:pStyle w:val="a3"/>
              <w:jc w:val="center"/>
              <w:rPr>
                <w:rStyle w:val="FontStyle11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 xml:space="preserve">Квалификационные требования к профессиональным знаниям и навыкам по должности </w:t>
            </w:r>
            <w:proofErr w:type="gramStart"/>
            <w:r>
              <w:rPr>
                <w:rStyle w:val="FontStyle11"/>
                <w:sz w:val="27"/>
                <w:szCs w:val="27"/>
              </w:rPr>
              <w:t>заместителя начальника управления образования администрации  Алексеевского городского</w:t>
            </w:r>
            <w:proofErr w:type="gramEnd"/>
            <w:r>
              <w:rPr>
                <w:rStyle w:val="FontStyle11"/>
                <w:sz w:val="27"/>
                <w:szCs w:val="27"/>
              </w:rPr>
              <w:t xml:space="preserve"> округа, начальника отдела общего образования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23"/>
            </w:tblGrid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3784" w:rsidRDefault="00FC3784">
                  <w:pPr>
                    <w:jc w:val="center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Style w:val="FontStyle11"/>
                      <w:sz w:val="27"/>
                      <w:szCs w:val="27"/>
                    </w:rPr>
                    <w:t>Базовые квалификационные требования к знаниям:</w:t>
                  </w:r>
                </w:p>
              </w:tc>
            </w:tr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784" w:rsidRDefault="00FC3784">
                  <w:pPr>
                    <w:ind w:firstLine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>1) Знанием государственного языка Российской Федерации (русского языка);</w:t>
                  </w:r>
                </w:p>
                <w:p w:rsidR="00FC3784" w:rsidRDefault="00FC3784">
                  <w:pPr>
                    <w:pStyle w:val="a5"/>
                    <w:widowControl/>
                    <w:ind w:left="0" w:firstLine="709"/>
                    <w:jc w:val="both"/>
                    <w:rPr>
                      <w:color w:val="000000"/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2) Правовыми знаниями основ: </w:t>
                  </w:r>
                </w:p>
                <w:p w:rsidR="00FC3784" w:rsidRDefault="00FC3784">
                  <w:pPr>
                    <w:ind w:firstLine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>а) Конституции Российской Федерации;</w:t>
                  </w:r>
                </w:p>
                <w:p w:rsidR="00FC3784" w:rsidRDefault="00FC3784">
                  <w:pPr>
                    <w:ind w:firstLine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>б) Федерального закона от 6 октября 2003 г. № 131-ФЗ «Об общих принципах организации местного самоуправления в Российской Федерации»;</w:t>
                  </w:r>
                </w:p>
                <w:p w:rsidR="00FC3784" w:rsidRDefault="00FC3784">
                  <w:pPr>
                    <w:ind w:firstLine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>в)  Федерального закона от 2 марта 2007 г. № 25-ФЗ «О муниципальной службе в Российской Федерации»;</w:t>
                  </w:r>
                </w:p>
                <w:p w:rsidR="00FC3784" w:rsidRDefault="00FC3784">
                  <w:pPr>
                    <w:ind w:firstLine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г) </w:t>
                  </w:r>
                  <w:r>
                    <w:rPr>
                      <w:rFonts w:ascii="Times New Roman" w:hAnsi="Times New Roman"/>
                      <w:color w:val="000000"/>
                      <w:sz w:val="27"/>
                      <w:szCs w:val="27"/>
                    </w:rPr>
                    <w:t>Законодательства о противодействии коррупции;</w:t>
                  </w:r>
                </w:p>
                <w:p w:rsidR="00FC3784" w:rsidRDefault="00FC3784">
                  <w:pPr>
                    <w:ind w:firstLine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</w:p>
              </w:tc>
            </w:tr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3784" w:rsidRDefault="00FC3784">
                  <w:pPr>
                    <w:jc w:val="center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Style w:val="FontStyle11"/>
                      <w:sz w:val="27"/>
                      <w:szCs w:val="27"/>
                    </w:rPr>
                    <w:t>Базовые квалификационные требования к умениям:</w:t>
                  </w:r>
                </w:p>
              </w:tc>
            </w:tr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784" w:rsidRDefault="00FC3784">
                  <w:pPr>
                    <w:pStyle w:val="a5"/>
                    <w:widowControl/>
                    <w:ind w:left="0" w:firstLine="72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>1) Работать на компьютере, в том числе в сети «Интернет»;</w:t>
                  </w:r>
                </w:p>
                <w:p w:rsidR="00FC3784" w:rsidRDefault="00FC3784">
                  <w:pPr>
                    <w:pStyle w:val="a5"/>
                    <w:widowControl/>
                    <w:ind w:left="0" w:firstLine="72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>2) Работать в информационно-правовых системах;</w:t>
                  </w:r>
                </w:p>
                <w:p w:rsidR="00FC3784" w:rsidRDefault="00FC3784">
                  <w:pPr>
                    <w:pStyle w:val="a5"/>
                    <w:widowControl/>
                    <w:ind w:left="0" w:firstLine="72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>3) Руководить подчиненными, эффективно планировать работу и контролировать ее выполнение;</w:t>
                  </w:r>
                </w:p>
                <w:p w:rsidR="00FC3784" w:rsidRDefault="00FC3784">
                  <w:pPr>
                    <w:pStyle w:val="a5"/>
                    <w:widowControl/>
                    <w:ind w:left="0" w:firstLine="72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>4) Оперативно принимать и реализовывать управленческие решения;</w:t>
                  </w:r>
                </w:p>
                <w:p w:rsidR="00FC3784" w:rsidRDefault="00FC3784">
                  <w:pPr>
                    <w:pStyle w:val="a5"/>
                    <w:widowControl/>
                    <w:ind w:left="0" w:firstLine="72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>5) Вести деловые переговоры с представителями государственных органов, органов местного самоуправления, организаций;</w:t>
                  </w:r>
                </w:p>
                <w:p w:rsidR="00FC3784" w:rsidRDefault="00FC3784">
                  <w:pPr>
                    <w:pStyle w:val="a5"/>
                    <w:widowControl/>
                    <w:ind w:left="0" w:firstLine="72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>6) Соблюдать этику делового общения при взаимодействии с гражданами.</w:t>
                  </w:r>
                </w:p>
                <w:p w:rsidR="00FC3784" w:rsidRDefault="00FC3784">
                  <w:pPr>
                    <w:widowControl w:val="0"/>
                    <w:tabs>
                      <w:tab w:val="left" w:pos="851"/>
                      <w:tab w:val="left" w:pos="993"/>
                    </w:tabs>
                    <w:autoSpaceDE w:val="0"/>
                    <w:autoSpaceDN w:val="0"/>
                    <w:adjustRightInd w:val="0"/>
                    <w:ind w:left="709"/>
                    <w:contextualSpacing/>
                    <w:jc w:val="both"/>
                    <w:rPr>
                      <w:rFonts w:ascii="Times New Roman" w:eastAsia="Times New Roman" w:hAnsi="Times New Roman"/>
                      <w:color w:val="000000"/>
                      <w:sz w:val="27"/>
                      <w:szCs w:val="27"/>
                      <w:lang w:eastAsia="ru-RU"/>
                    </w:rPr>
                  </w:pPr>
                </w:p>
              </w:tc>
            </w:tr>
            <w:tr w:rsidR="00FC3784">
              <w:trPr>
                <w:trHeight w:val="976"/>
              </w:trPr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3784" w:rsidRDefault="00FC3784">
                  <w:pPr>
                    <w:pStyle w:val="Style3"/>
                    <w:widowControl/>
                    <w:tabs>
                      <w:tab w:val="left" w:pos="226"/>
                    </w:tabs>
                    <w:spacing w:line="322" w:lineRule="exact"/>
                    <w:jc w:val="center"/>
                    <w:rPr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Функциональные квалификационные требования к знаниям</w:t>
                  </w:r>
                </w:p>
                <w:p w:rsidR="00FC3784" w:rsidRDefault="00FC3784">
                  <w:pPr>
                    <w:pStyle w:val="Style3"/>
                    <w:tabs>
                      <w:tab w:val="left" w:pos="226"/>
                    </w:tabs>
                    <w:spacing w:line="322" w:lineRule="exact"/>
                    <w:jc w:val="center"/>
                    <w:rPr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в области законодательства Российской Федерации, </w:t>
                  </w:r>
                  <w:r>
                    <w:rPr>
                      <w:b/>
                      <w:bCs/>
                      <w:color w:val="000000"/>
                      <w:sz w:val="27"/>
                      <w:szCs w:val="27"/>
                    </w:rPr>
                    <w:t>знаниям муниципальных правовых актов</w:t>
                  </w:r>
                  <w:r>
                    <w:rPr>
                      <w:b/>
                      <w:sz w:val="27"/>
                      <w:szCs w:val="27"/>
                    </w:rPr>
                    <w:t>:</w:t>
                  </w:r>
                </w:p>
              </w:tc>
            </w:tr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784" w:rsidRDefault="00FC3784">
                  <w:pPr>
                    <w:pStyle w:val="ConsPlusNormal0"/>
                    <w:spacing w:after="200" w:line="276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eastAsia="Calibri" w:hAnsi="Times New Roman" w:cs="Times New Roman"/>
                      <w:sz w:val="27"/>
                      <w:szCs w:val="27"/>
                    </w:rPr>
                    <w:t xml:space="preserve">а) Федеральные законы 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и иные федеральные нормативные правовые акты: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709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>- Гражданский кодекс Российской Федерации;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709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rFonts w:eastAsia="Calibri"/>
                      <w:sz w:val="27"/>
                      <w:szCs w:val="27"/>
                      <w:lang w:val="ru-RU" w:eastAsia="ru-RU"/>
                    </w:rPr>
                    <w:t>- Семейный кодекс Российской Федерации;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709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rFonts w:eastAsia="Calibri"/>
                      <w:sz w:val="27"/>
                      <w:szCs w:val="27"/>
                      <w:lang w:val="ru-RU" w:eastAsia="ru-RU"/>
                    </w:rPr>
                    <w:lastRenderedPageBreak/>
                    <w:t>- Трудовой кодекс Российской Федерации;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 - Федеральный закон от 21 декабря 1996 г. № 159-ФЗ «О дополнительных гарантиях по социальной поддержке детей-сирот и детей, оставшихся без попечения родителей»;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 -  Федеральный закон от 27 июля 1998 г. № 124-ФЗ «Об основных гарантиях прав ребенка в Российской Федерации»;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rFonts w:eastAsia="Calibri"/>
                      <w:sz w:val="27"/>
                      <w:szCs w:val="27"/>
                      <w:lang w:val="ru-RU" w:eastAsia="ru-RU"/>
                    </w:rPr>
                    <w:t xml:space="preserve">          - Федеральный закон от 24 июня 1999 г. № 120-ФЗ «Об основах системы профилактики безнадзорности и правонарушений несовершеннолетних»;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  - Федеральный закон от 29 декабря 2012 г. № 273-ФЗ «Об образовании в Российской Федерации»;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 - Указ Президента Российской Федерации от 7 мая 2012 г. № 597 «О</w:t>
                  </w:r>
                  <w:r>
                    <w:rPr>
                      <w:sz w:val="27"/>
                      <w:szCs w:val="27"/>
                      <w:lang w:val="en-US" w:eastAsia="ru-RU"/>
                    </w:rPr>
                    <w:t> </w:t>
                  </w:r>
                  <w:r>
                    <w:rPr>
                      <w:sz w:val="27"/>
                      <w:szCs w:val="27"/>
                      <w:lang w:val="ru-RU" w:eastAsia="ru-RU"/>
                    </w:rPr>
                    <w:t>мероприятиях по реализации государственной социальной политики»;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 - Указ Президента Российской Федерации от 7 мая 2012 г. № 599 «О мерах по реализации государственной политики в области образования и науки»;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 - Указ Президента Российской Федерации от 7 мая 2018 г. № 204 «О национальных целях и стратегических задачах развития Российской Федерации на период до 2024 года»;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- Приказ Министерства образования и науки Российской Федерации от 26 сентября 2016 г. №  1223 «О ведомственных наградах Министерства образования и науки Российской Федерации»;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- Приказ Министерства труда и социальной защиты Российской Федерации  от 18 октября 2013 г. №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</w:t>
                  </w:r>
                </w:p>
                <w:p w:rsidR="00FC3784" w:rsidRDefault="00FC3784">
                  <w:pPr>
                    <w:tabs>
                      <w:tab w:val="left" w:pos="567"/>
                      <w:tab w:val="left" w:pos="1418"/>
                    </w:tabs>
                    <w:ind w:firstLine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>б) Законы и иные нормативные правовые акты субъекта Российской Федерации:</w:t>
                  </w:r>
                </w:p>
                <w:p w:rsidR="00FC3784" w:rsidRDefault="00FC3784">
                  <w:pPr>
                    <w:pStyle w:val="a5"/>
                    <w:widowControl/>
                    <w:autoSpaceDE/>
                    <w:adjustRightInd/>
                    <w:spacing w:after="200"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- Закон Белгородской области от 31 октября 2014 г. № 314 «Об образовании в Белгородской области»;</w:t>
                  </w:r>
                </w:p>
                <w:p w:rsidR="00FC3784" w:rsidRDefault="00FC3784">
                  <w:pPr>
                    <w:pStyle w:val="a5"/>
                    <w:widowControl/>
                    <w:autoSpaceDE/>
                    <w:adjustRightInd/>
                    <w:spacing w:after="200"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- Закон Белгородской области от 13 декабря 2000 г. № 123 «О защите прав ребенка в Белгородской области»;</w:t>
                  </w:r>
                </w:p>
                <w:p w:rsidR="00FC3784" w:rsidRDefault="00FC3784">
                  <w:pPr>
                    <w:pStyle w:val="a5"/>
                    <w:widowControl/>
                    <w:autoSpaceDE/>
                    <w:adjustRightInd/>
                    <w:spacing w:after="200"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- Постановление   Правительства  Белгородской  области от 28 октября 2013 г. № 431-пп «Об утверждении стратегии развития дошкольного, общего и дополнительного образования белгородской области на 2013 - 2020 годы».</w:t>
                  </w:r>
                </w:p>
                <w:p w:rsidR="00FC3784" w:rsidRDefault="00FC3784">
                  <w:pPr>
                    <w:pStyle w:val="a5"/>
                    <w:widowControl/>
                    <w:autoSpaceDE/>
                    <w:adjustRightInd/>
                    <w:spacing w:after="200"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в) Муниципальные правовые акты:</w:t>
                  </w:r>
                </w:p>
                <w:p w:rsidR="00FC3784" w:rsidRDefault="00FC3784">
                  <w:pPr>
                    <w:pStyle w:val="a5"/>
                    <w:widowControl/>
                    <w:tabs>
                      <w:tab w:val="left" w:pos="567"/>
                      <w:tab w:val="left" w:pos="1418"/>
                    </w:tabs>
                    <w:autoSpaceDE/>
                    <w:adjustRightInd/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 - Решение Муниципального совета Алексеевского района от 23 октября 2012 г. № 13 «Об утверждении Положения об именных стипендиях главы администрации муниципального района «Алексеевский район и город Алексеевка» Белгородской области»;</w:t>
                  </w:r>
                </w:p>
                <w:p w:rsidR="00FC3784" w:rsidRDefault="00FC3784">
                  <w:pPr>
                    <w:pStyle w:val="a5"/>
                    <w:shd w:val="clear" w:color="auto" w:fill="FFFFFF"/>
                    <w:ind w:left="0" w:right="14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color w:val="000000"/>
                      <w:sz w:val="27"/>
                      <w:szCs w:val="27"/>
                      <w:lang w:val="ru-RU" w:eastAsia="ru-RU"/>
                    </w:rPr>
                    <w:t xml:space="preserve">        - Постановление  администрации  Алексеевского  района  </w:t>
                  </w:r>
                  <w:r>
                    <w:rPr>
                      <w:sz w:val="27"/>
                      <w:szCs w:val="27"/>
                      <w:lang w:val="ru-RU" w:eastAsia="ar-SA"/>
                    </w:rPr>
                    <w:t>от  17  мая  2018 г. № 241</w:t>
                  </w:r>
                  <w:r>
                    <w:rPr>
                      <w:color w:val="000000"/>
                      <w:sz w:val="27"/>
                      <w:szCs w:val="27"/>
                      <w:lang w:val="ru-RU" w:eastAsia="ru-RU"/>
                    </w:rPr>
                    <w:t xml:space="preserve"> «Об утверждении административного регламента предоставления муниципальной услуги </w:t>
                  </w:r>
                  <w:r>
                    <w:rPr>
                      <w:sz w:val="27"/>
                      <w:szCs w:val="27"/>
                      <w:lang w:val="ru-RU" w:eastAsia="ru-RU"/>
                    </w:rPr>
                    <w:t xml:space="preserve">«Обеспечение общего образования </w:t>
                  </w:r>
                  <w:r>
                    <w:rPr>
                      <w:sz w:val="27"/>
                      <w:szCs w:val="27"/>
                      <w:lang w:val="ru-RU" w:eastAsia="ru-RU"/>
                    </w:rPr>
                    <w:lastRenderedPageBreak/>
                    <w:t>детей с ограниченными возможностями здоровья и имеющими отклонения в состоянии здоровья» на территории муниципального района «Алексеевский район и город Алексеевка» Белгородской области»;</w:t>
                  </w:r>
                </w:p>
                <w:p w:rsidR="00FC3784" w:rsidRDefault="00FC3784">
                  <w:pPr>
                    <w:pStyle w:val="a5"/>
                    <w:shd w:val="clear" w:color="auto" w:fill="FFFFFF"/>
                    <w:ind w:left="0" w:right="14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 - </w:t>
                  </w:r>
                  <w:r>
                    <w:rPr>
                      <w:color w:val="000000"/>
                      <w:sz w:val="27"/>
                      <w:szCs w:val="27"/>
                      <w:lang w:val="ru-RU" w:eastAsia="ru-RU"/>
                    </w:rPr>
                    <w:t xml:space="preserve">Постановление администрации Алексеевского района </w:t>
                  </w:r>
                  <w:r>
                    <w:rPr>
                      <w:sz w:val="27"/>
                      <w:szCs w:val="27"/>
                      <w:lang w:val="ru-RU" w:eastAsia="ar-SA"/>
                    </w:rPr>
                    <w:t>от 11 октября 2017 г. № 634</w:t>
                  </w:r>
                  <w:r>
                    <w:rPr>
                      <w:color w:val="000000"/>
                      <w:sz w:val="27"/>
                      <w:szCs w:val="27"/>
                      <w:lang w:val="ru-RU" w:eastAsia="ru-RU"/>
                    </w:rPr>
                    <w:t xml:space="preserve"> «Об утверждении административного регламента предоставления муниципальной услуги </w:t>
                  </w:r>
                  <w:r>
                    <w:rPr>
                      <w:rFonts w:eastAsia="Calibri"/>
                      <w:sz w:val="27"/>
                      <w:szCs w:val="27"/>
                      <w:lang w:val="ru-RU" w:eastAsia="ar-SA"/>
                    </w:rPr>
                    <w:t>«Прием заявлений, постановка на учет и зачисление детей в образовательные организации, реализующие основную общеобразовательную программу дошкольного образования (детские сады)» на территории муниципального района «Алексеевский район и город А</w:t>
                  </w:r>
                  <w:r>
                    <w:rPr>
                      <w:sz w:val="27"/>
                      <w:szCs w:val="27"/>
                      <w:lang w:val="ru-RU" w:eastAsia="ar-SA"/>
                    </w:rPr>
                    <w:t>лексеевка» Белгородской области;</w:t>
                  </w:r>
                </w:p>
                <w:p w:rsidR="00FC3784" w:rsidRDefault="00FC3784">
                  <w:pPr>
                    <w:pStyle w:val="a5"/>
                    <w:ind w:left="0"/>
                    <w:jc w:val="both"/>
                    <w:rPr>
                      <w:rFonts w:eastAsia="Calibri"/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ar-SA"/>
                    </w:rPr>
                    <w:t xml:space="preserve">        - </w:t>
                  </w:r>
                  <w:r>
                    <w:rPr>
                      <w:color w:val="000000"/>
                      <w:sz w:val="27"/>
                      <w:szCs w:val="27"/>
                      <w:lang w:val="ru-RU" w:eastAsia="ru-RU"/>
                    </w:rPr>
                    <w:t xml:space="preserve">Постановление администрации Алексеевского района </w:t>
                  </w:r>
                  <w:r>
                    <w:rPr>
                      <w:sz w:val="27"/>
                      <w:szCs w:val="27"/>
                      <w:lang w:val="ru-RU" w:eastAsia="ar-SA"/>
                    </w:rPr>
                    <w:t>от 11 октября 2017 г. № 635</w:t>
                  </w:r>
                  <w:r>
                    <w:rPr>
                      <w:color w:val="000000"/>
                      <w:sz w:val="27"/>
                      <w:szCs w:val="27"/>
                      <w:lang w:val="ru-RU" w:eastAsia="ru-RU"/>
                    </w:rPr>
                    <w:t xml:space="preserve"> «Об утверждении административного регламента предоставления муниципальной услуги </w:t>
                  </w:r>
                  <w:r>
                    <w:rPr>
                      <w:rFonts w:eastAsia="Calibri"/>
                      <w:sz w:val="27"/>
                      <w:szCs w:val="27"/>
                      <w:lang w:val="ru-RU" w:eastAsia="ru-RU"/>
                    </w:rPr>
                    <w:t>«Зачисление в муниципальные общеобразовательные организации» на территории муниципального района «Алексеевский район и город Алексеевка» Белгородской области»;</w:t>
                  </w:r>
                </w:p>
                <w:p w:rsidR="00FC3784" w:rsidRDefault="00FC3784">
                  <w:pPr>
                    <w:pStyle w:val="a5"/>
                    <w:shd w:val="clear" w:color="auto" w:fill="FFFFFF"/>
                    <w:ind w:left="0" w:right="14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rFonts w:eastAsia="Calibri"/>
                      <w:sz w:val="27"/>
                      <w:szCs w:val="27"/>
                      <w:lang w:val="ru-RU" w:eastAsia="ru-RU"/>
                    </w:rPr>
                    <w:t xml:space="preserve">       - </w:t>
                  </w:r>
                  <w:r>
                    <w:rPr>
                      <w:color w:val="000000"/>
                      <w:sz w:val="27"/>
                      <w:szCs w:val="27"/>
                      <w:lang w:val="ru-RU" w:eastAsia="ru-RU"/>
                    </w:rPr>
                    <w:t xml:space="preserve">Постановление  администрации  Алексеевского  района  </w:t>
                  </w:r>
                  <w:r>
                    <w:rPr>
                      <w:sz w:val="27"/>
                      <w:szCs w:val="27"/>
                      <w:lang w:val="ru-RU" w:eastAsia="ar-SA"/>
                    </w:rPr>
                    <w:t>от  17  мая  2018 г. № 238</w:t>
                  </w:r>
                  <w:r>
                    <w:rPr>
                      <w:color w:val="000000"/>
                      <w:sz w:val="27"/>
                      <w:szCs w:val="27"/>
                      <w:lang w:val="ru-RU" w:eastAsia="ru-RU"/>
                    </w:rPr>
                    <w:t xml:space="preserve"> «Об утверждении административного регламента предоставления муниципальной услуги </w:t>
                  </w:r>
                  <w:r>
                    <w:rPr>
                      <w:sz w:val="27"/>
                      <w:szCs w:val="27"/>
                      <w:lang w:val="ru-RU" w:eastAsia="ru-RU"/>
                    </w:rPr>
                    <w:t>«Обеспечение общедоступного начального общего, основного общего, среднего общего образования муниципальными общеобразовательными организациями» на территории муниципального района «Алексеевский район и город Алексеевка» Белгородской области»;</w:t>
                  </w:r>
                </w:p>
                <w:p w:rsidR="00FC3784" w:rsidRDefault="00FC3784">
                  <w:pPr>
                    <w:widowControl w:val="0"/>
                    <w:tabs>
                      <w:tab w:val="left" w:pos="-5103"/>
                      <w:tab w:val="left" w:pos="851"/>
                      <w:tab w:val="left" w:pos="993"/>
                    </w:tabs>
                    <w:autoSpaceDE w:val="0"/>
                    <w:autoSpaceDN w:val="0"/>
                    <w:adjustRightInd w:val="0"/>
                    <w:ind w:left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</w:p>
              </w:tc>
            </w:tr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3784" w:rsidRDefault="00FC3784">
                  <w:pPr>
                    <w:pStyle w:val="Style3"/>
                    <w:widowControl/>
                    <w:tabs>
                      <w:tab w:val="left" w:pos="226"/>
                    </w:tabs>
                    <w:spacing w:line="322" w:lineRule="exact"/>
                    <w:jc w:val="center"/>
                    <w:rPr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lastRenderedPageBreak/>
                    <w:t>Функциональные квалификационные требования к иным знаниям:</w:t>
                  </w:r>
                </w:p>
              </w:tc>
            </w:tr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784" w:rsidRDefault="00FC3784">
                  <w:pPr>
                    <w:tabs>
                      <w:tab w:val="left" w:pos="0"/>
                      <w:tab w:val="left" w:pos="709"/>
                    </w:tabs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 - основные методы, средства и технологии обучения и воспитания;</w:t>
                  </w:r>
                </w:p>
                <w:p w:rsidR="00FC3784" w:rsidRDefault="00FC3784">
                  <w:pPr>
                    <w:tabs>
                      <w:tab w:val="left" w:pos="0"/>
                      <w:tab w:val="left" w:pos="709"/>
                    </w:tabs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 - понятие, цели, элементы системы образования в Российской Федерации;</w:t>
                  </w:r>
                </w:p>
                <w:p w:rsidR="00FC3784" w:rsidRDefault="00FC3784">
                  <w:pPr>
                    <w:pStyle w:val="a5"/>
                    <w:tabs>
                      <w:tab w:val="left" w:pos="0"/>
                      <w:tab w:val="left" w:pos="709"/>
                    </w:tabs>
                    <w:ind w:left="0"/>
                    <w:jc w:val="both"/>
                    <w:rPr>
                      <w:sz w:val="27"/>
                      <w:szCs w:val="27"/>
                      <w:lang w:val="ru-RU" w:eastAsia="ru-RU"/>
                    </w:rPr>
                  </w:pPr>
                  <w:r>
                    <w:rPr>
                      <w:sz w:val="27"/>
                      <w:szCs w:val="27"/>
                      <w:lang w:val="ru-RU" w:eastAsia="ru-RU"/>
                    </w:rPr>
                    <w:t xml:space="preserve">       - понятие, сущность, цели образовательных стандартов и требования к ним;</w:t>
                  </w:r>
                </w:p>
                <w:p w:rsidR="00FC3784" w:rsidRDefault="00FC3784">
                  <w:pPr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 - принципы организации и деятельности образовательных и научных организаций;</w:t>
                  </w:r>
                </w:p>
                <w:p w:rsidR="00FC3784" w:rsidRDefault="00FC3784">
                  <w:pPr>
                    <w:tabs>
                      <w:tab w:val="left" w:pos="0"/>
                      <w:tab w:val="left" w:pos="709"/>
                    </w:tabs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 - принципы и порядок разработки основных образовательных программ;</w:t>
                  </w:r>
                </w:p>
                <w:p w:rsidR="00FC3784" w:rsidRDefault="00FC3784">
                  <w:pPr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- принципы деятельности педагога дошкольного, начального общего, основного общего, среднего общего образования в условиях развития современной системы образования.</w:t>
                  </w:r>
                </w:p>
                <w:p w:rsidR="00FC3784" w:rsidRDefault="00FC3784">
                  <w:pPr>
                    <w:ind w:firstLine="709"/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</w:p>
              </w:tc>
            </w:tr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3784" w:rsidRDefault="00FC3784">
                  <w:pPr>
                    <w:pStyle w:val="a3"/>
                    <w:spacing w:after="200" w:line="276" w:lineRule="auto"/>
                    <w:jc w:val="center"/>
                    <w:rPr>
                      <w:rFonts w:ascii="Times New Roman" w:hAnsi="Times New Roman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Функциональные квалификационные требования к умениям:</w:t>
                  </w:r>
                </w:p>
              </w:tc>
            </w:tr>
            <w:tr w:rsidR="00FC3784">
              <w:tc>
                <w:tcPr>
                  <w:tcW w:w="9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784" w:rsidRDefault="00FC3784">
                  <w:pPr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- составлять образовательные программы и учебные планы, рабочие программы, учебные курсы, предметы, дисциплины (модули), годовые </w:t>
                  </w:r>
                  <w:r>
                    <w:rPr>
                      <w:rFonts w:ascii="Times New Roman" w:hAnsi="Times New Roman"/>
                      <w:sz w:val="27"/>
                      <w:szCs w:val="27"/>
                    </w:rPr>
                    <w:lastRenderedPageBreak/>
                    <w:t xml:space="preserve">календарные учебные графики; </w:t>
                  </w:r>
                </w:p>
                <w:p w:rsidR="00FC3784" w:rsidRDefault="00FC3784">
                  <w:pPr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- разрабатывать и утверждать муниципальное задание для подведомственных учреждений в соответствии с нормативами финансовых затрат; </w:t>
                  </w:r>
                </w:p>
                <w:p w:rsidR="00FC3784" w:rsidRDefault="00FC3784">
                  <w:pPr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- рассчитывать нормативы затрат на реализацию программ дошкольного образования в муниципальных дошкольных образовательных организациях и муниципальных общеобразовательных организациях.</w:t>
                  </w:r>
                </w:p>
                <w:p w:rsidR="00FC3784" w:rsidRDefault="00FC3784">
                  <w:pPr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</w:p>
              </w:tc>
            </w:tr>
          </w:tbl>
          <w:p w:rsidR="00FC3784" w:rsidRDefault="00FC3784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FC3784" w:rsidRDefault="00FC3784">
            <w:pPr>
              <w:tabs>
                <w:tab w:val="left" w:pos="1185"/>
              </w:tabs>
              <w:spacing w:after="0" w:line="240" w:lineRule="auto"/>
            </w:pPr>
          </w:p>
        </w:tc>
        <w:tc>
          <w:tcPr>
            <w:tcW w:w="5240" w:type="dxa"/>
          </w:tcPr>
          <w:p w:rsidR="00FC3784" w:rsidRDefault="00FC37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5C5326" w:rsidRDefault="005C5326">
      <w:bookmarkStart w:id="0" w:name="_GoBack"/>
      <w:bookmarkEnd w:id="0"/>
    </w:p>
    <w:sectPr w:rsidR="005C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77"/>
    <w:rsid w:val="005C5326"/>
    <w:rsid w:val="00A46677"/>
    <w:rsid w:val="00FC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7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5"/>
    <w:uiPriority w:val="34"/>
    <w:locked/>
    <w:rsid w:val="00FC3784"/>
    <w:rPr>
      <w:rFonts w:ascii="Times New Roman" w:eastAsia="Times New Roman" w:hAnsi="Times New Roman" w:cs="Times New Roman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FC37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lang w:val="x-none" w:eastAsia="x-none"/>
    </w:rPr>
  </w:style>
  <w:style w:type="paragraph" w:customStyle="1" w:styleId="Style3">
    <w:name w:val="Style3"/>
    <w:basedOn w:val="a"/>
    <w:uiPriority w:val="99"/>
    <w:rsid w:val="00FC3784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C378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C37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FontStyle11">
    <w:name w:val="Font Style11"/>
    <w:basedOn w:val="a0"/>
    <w:uiPriority w:val="99"/>
    <w:rsid w:val="00FC378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FC3784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7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5"/>
    <w:uiPriority w:val="34"/>
    <w:locked/>
    <w:rsid w:val="00FC3784"/>
    <w:rPr>
      <w:rFonts w:ascii="Times New Roman" w:eastAsia="Times New Roman" w:hAnsi="Times New Roman" w:cs="Times New Roman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FC37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lang w:val="x-none" w:eastAsia="x-none"/>
    </w:rPr>
  </w:style>
  <w:style w:type="paragraph" w:customStyle="1" w:styleId="Style3">
    <w:name w:val="Style3"/>
    <w:basedOn w:val="a"/>
    <w:uiPriority w:val="99"/>
    <w:rsid w:val="00FC3784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C378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C37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FontStyle11">
    <w:name w:val="Font Style11"/>
    <w:basedOn w:val="a0"/>
    <w:uiPriority w:val="99"/>
    <w:rsid w:val="00FC378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FC378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8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1197</Words>
  <Characters>6827</Characters>
  <Application>Microsoft Office Word</Application>
  <DocSecurity>0</DocSecurity>
  <Lines>56</Lines>
  <Paragraphs>16</Paragraphs>
  <ScaleCrop>false</ScaleCrop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Dudukalova</dc:creator>
  <cp:keywords/>
  <dc:description/>
  <cp:lastModifiedBy>Yulia Dudukalova</cp:lastModifiedBy>
  <cp:revision>3</cp:revision>
  <dcterms:created xsi:type="dcterms:W3CDTF">2023-09-28T08:51:00Z</dcterms:created>
  <dcterms:modified xsi:type="dcterms:W3CDTF">2023-09-28T08:52:00Z</dcterms:modified>
</cp:coreProperties>
</file>